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660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职业健康监护信息管理系统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8660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line="320" w:lineRule="exact"/>
              <w:ind w:firstLine="560" w:firstLineChars="200"/>
              <w:jc w:val="left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pStyle w:val="5"/>
              <w:spacing w:line="320" w:lineRule="exact"/>
              <w:ind w:firstLine="560" w:firstLineChars="200"/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职业健康监护信息管理系统实现职业体检流程全信息化管理，建立统一的</w:t>
            </w:r>
            <w:r>
              <w:rPr>
                <w:color w:val="auto"/>
                <w:sz w:val="28"/>
                <w:szCs w:val="28"/>
              </w:rPr>
              <w:t>业务</w:t>
            </w:r>
            <w:r>
              <w:rPr>
                <w:rFonts w:hint="eastAsia"/>
                <w:color w:val="auto"/>
                <w:sz w:val="28"/>
                <w:szCs w:val="28"/>
              </w:rPr>
              <w:t>管理和数据</w:t>
            </w:r>
            <w:r>
              <w:rPr>
                <w:color w:val="auto"/>
                <w:sz w:val="28"/>
                <w:szCs w:val="28"/>
              </w:rPr>
              <w:t>中心</w:t>
            </w:r>
            <w:r>
              <w:rPr>
                <w:rFonts w:hint="eastAsia"/>
                <w:color w:val="auto"/>
                <w:sz w:val="28"/>
                <w:szCs w:val="28"/>
              </w:rPr>
              <w:t>，解决体检科内部各科室信息不通畅、数据无法统一管理的困扰，真正实现职业体检业务管理的自动化、规范化。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</w:trPr>
        <w:tc>
          <w:tcPr>
            <w:tcW w:w="8660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line="320" w:lineRule="exact"/>
              <w:ind w:firstLine="560" w:firstLineChars="20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pStyle w:val="5"/>
              <w:spacing w:line="320" w:lineRule="exact"/>
              <w:ind w:firstLine="560" w:firstLineChars="200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职业健康监护信息管理系统功能包括：体检单位管理、预约管理、体检登记、收费、照相、常规项目检查、数据采集、体检结果评价、单位/个人报告自动生成、等职业体检管理系统具备职业病体检工作的全套管理功能，</w:t>
            </w:r>
            <w:r>
              <w:rPr>
                <w:color w:val="auto"/>
                <w:sz w:val="28"/>
                <w:szCs w:val="28"/>
              </w:rPr>
              <w:t>系统</w:t>
            </w:r>
            <w:r>
              <w:rPr>
                <w:rFonts w:hint="eastAsia"/>
                <w:color w:val="auto"/>
                <w:sz w:val="28"/>
                <w:szCs w:val="28"/>
              </w:rPr>
              <w:t>借助于条码、指纹识别、人脸检测等接口无缝连接及双向交互技术，系统自动汇总体检数据并按国家规定实现线上网报相关数据，快速高效完成整理个体检业务流程，帮助体检科建立有效的职业健康监护管理机制和质量控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8" w:hRule="atLeast"/>
        </w:trPr>
        <w:tc>
          <w:tcPr>
            <w:tcW w:w="8660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240" w:lineRule="auto"/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1、系统支持与贵州省职业病防治综合管理信息系统对接，后续对接方案更新升级不另收取费用；该接口对接完成时间为实施进场后7个工作日之内。</w:t>
            </w:r>
          </w:p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uto"/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2、系统可与第三方系统对接（体检系统结果数据交互）</w:t>
            </w:r>
          </w:p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uto"/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3、支持对接仪器设备接口（电测听、肺功能等合计2台仪器）</w:t>
            </w:r>
          </w:p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uto"/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4、报价须含贵州省职业病防治综合管理信息系统接口费、第三方系统（体检系统结果数据交互）与职业健康监护信息管理系统接口费、仪器设备（电测听、肺功能等合计2台仪器）接口费。</w:t>
            </w:r>
          </w:p>
          <w:p>
            <w:pPr>
              <w:pStyle w:val="2"/>
              <w:widowControl/>
              <w:shd w:val="clear" w:color="auto" w:fill="FFFFFF"/>
              <w:spacing w:before="0" w:beforeAutospacing="0" w:after="0" w:afterAutospacing="0" w:line="360" w:lineRule="auto"/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5、系统自验收后起1年免费维护</w:t>
            </w:r>
          </w:p>
          <w:p>
            <w:pPr>
              <w:pStyle w:val="5"/>
              <w:spacing w:line="320" w:lineRule="exact"/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6、软件版本为当前最新版本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660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line="320" w:lineRule="exact"/>
              <w:ind w:firstLine="560" w:firstLineChars="200"/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南京中卫信软件科技股份有限公司</w:t>
            </w:r>
          </w:p>
          <w:p>
            <w:pPr>
              <w:pStyle w:val="5"/>
              <w:spacing w:line="320" w:lineRule="exact"/>
              <w:ind w:firstLine="560" w:firstLineChars="200"/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0" w:type="dxa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5"/>
              <w:spacing w:line="320" w:lineRule="exac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报价：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/>
                <w:color w:val="auto"/>
                <w:sz w:val="28"/>
                <w:szCs w:val="28"/>
              </w:rPr>
              <w:t>万（含接口费）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  <w:bookmarkStart w:id="0" w:name="_GoBack"/>
      <w:bookmarkEnd w:id="0"/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                                                      公司名称：（盖章）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                                                      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                         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226DA"/>
    <w:rsid w:val="2433355E"/>
    <w:rsid w:val="604226DA"/>
    <w:rsid w:val="709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5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2022-01-14T06:33:00Z</dcterms:created>
  <dc:creator>李磊</dc:creator>
  <cp:lastModifiedBy>兜兜爸</cp:lastModifiedBy>
  <dcterms:modified xsi:type="dcterms:W3CDTF">2022-01-14T08:14:07Z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1308CFC06D7042ABB1D182041F48CCA0</vt:lpwstr>
  </property>
</Properties>
</file>